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rFonts w:ascii="Arial" w:cs="Arial" w:eastAsia="Arial" w:hAnsi="Arial"/>
          <w:b w:val="1"/>
          <w:i w:val="1"/>
          <w:sz w:val="30"/>
          <w:szCs w:val="3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Arial" w:cs="Arial" w:eastAsia="Arial" w:hAnsi="Arial"/>
          <w:b w:val="1"/>
          <w:i w:val="1"/>
          <w:sz w:val="30"/>
          <w:szCs w:val="30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RELAZIONE FINALE del  DOCENTE di SOSTEGNO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ALUNNO/A…..…………………………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DOCENTE……………………………………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NUMERO ORE ASSEGNATE:……ORE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AREE DISCIPLINARI DI SUPPORTO:……………………….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Plesso……………………….Classe…………………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Descriva  sinteticamente gli obiettivi raggiunti dall’alunno/a rispetto alla situazione di partenza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Conoscenze e abilità: 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Attenzione e curiosità:………………………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Partecipazione e impegno:………………………….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Comportamento:…………………………….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Comunicazione:……………………………….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Rapporti interpersonali, con gli adulti e con i pari: 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sono le metodologie di norma adottate: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Lezioni frontali (anche con l’ausilio di mezzi audiovisivi, nel caso della didattica a distanza)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Lezioni NON frontali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Lavoro di gruppo (grande, medio, piccolo)………..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Didattica laboratoriale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Partecipazione a concorsi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Ricerche individuali e/o di gruppo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Integrazione didattica attraverso progetti specifici o di integrazione (descrivere brevemente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modalità) 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 sono i principali strumenti utilizzati?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libri di testo;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testi di consultazione;    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attrezzature e sussidi (strumenti tecnici, audiovisivi, laboratori,ecc.);   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altro……………………..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Avrebbe ritenuto utile utilizzare altri strumenti, di cui non disponeva?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sì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no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sì, quali…..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36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Definisca con un aggettivo il rapporto tra l’alunno e il gruppo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CONFLITTUALE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DIFFICILE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FORMALE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POSITIVO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COLLABORATIVO</w:t>
      </w: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Definisca con un aggettivo il rapporto tra l’alunno e i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rPr>
          <w:sz w:val="26"/>
          <w:szCs w:val="26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  CONFLITTUALE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 DIFFICILE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 FORMALE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POSITIVO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 COLLABORATIVO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videnzi  eventuali criticità e punti di forza del processo di integrazione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forza: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criticità: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Definisca con un aggettivo il rapporto tra il docente di sostegno e i docenti curriculari</w:t>
      </w:r>
    </w:p>
    <w:p w:rsidR="00000000" w:rsidDel="00000000" w:rsidP="00000000" w:rsidRDefault="00000000" w:rsidRPr="00000000" w14:paraId="00000037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  CONFLITTUALE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 DIFFICILE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 FORMALE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POSITIVO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◻</w:t>
      </w:r>
      <w:r w:rsidDel="00000000" w:rsidR="00000000" w:rsidRPr="00000000">
        <w:rPr>
          <w:sz w:val="26"/>
          <w:szCs w:val="26"/>
          <w:rtl w:val="0"/>
        </w:rPr>
        <w:t xml:space="preserve"> COLLABORATIVO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Evidenzi eventuali punti di forza e di debolezza nella relazione fra il docenti di sostegno e gli altri docenti del consiglio di 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forza: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criticità: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Esprima eventuali suggerimenti finalizzati al miglioramento del processo di inclusione degli alunni diversamente abili…..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Pavone C.se , ….. giugno 2023</w:t>
        <w:tab/>
        <w:t xml:space="preserve">     </w:t>
        <w:tab/>
        <w:t xml:space="preserve">   </w:t>
        <w:tab/>
        <w:t xml:space="preserve">            Il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………………………………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930900" cy="1038225"/>
          <wp:effectExtent b="0" l="0" r="0" t="0"/>
          <wp:docPr descr="Descrizione: Descrizione: Descrizione: Descrizione: Immagine che contiene testo&#10;&#10;Descrizione generata automaticamente" id="1041" name="image1.jpg"/>
          <a:graphic>
            <a:graphicData uri="http://schemas.openxmlformats.org/drawingml/2006/picture">
              <pic:pic>
                <pic:nvPicPr>
                  <pic:cNvPr descr="Descrizione: Descrizione: Descrizione: Descrizione: 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0900" cy="1038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59.99999999999994"/>
      </w:pPr>
      <w:rPr>
        <w:rFonts w:ascii="Arial" w:cs="Arial" w:eastAsia="Arial" w:hAnsi="Arial"/>
        <w:b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WW-Car.predefinitoparagrafo">
    <w:name w:val="WW-Car. predefinito paragrafo"/>
    <w:next w:val="WW-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1"/>
    <w:pPr>
      <w:suppressAutoHyphens w:val="1"/>
      <w:spacing w:after="12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660iXqP1/3M1fWFu9jY8em6EcA==">CgMxLjA4AHIhMW1fRWMzdmVHbF9BNnJhb3VKTHJkZFdiUGxpZXBtdlBK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2023-05-19T11:23:00Z</dcterms:created>
  <dc:creator>protocollo</dc:creator>
</cp:coreProperties>
</file>